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00"/>
        <w:gridCol w:w="6060"/>
      </w:tblGrid>
      <w:tr w:rsidR="00D5242F" w:rsidRPr="001154E8" w:rsidTr="00A2296A">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jc w:val="center"/>
              <w:rPr>
                <w:sz w:val="28"/>
                <w:szCs w:val="28"/>
              </w:rPr>
            </w:pPr>
            <w:r w:rsidRPr="001154E8">
              <w:rPr>
                <w:sz w:val="28"/>
                <w:szCs w:val="28"/>
              </w:rPr>
              <w:t>BỘ Y TẾ</w:t>
            </w:r>
            <w:r w:rsidRPr="001154E8">
              <w:rPr>
                <w:sz w:val="28"/>
                <w:szCs w:val="28"/>
              </w:rPr>
              <w:br/>
            </w:r>
            <w:r w:rsidRPr="001154E8">
              <w:rPr>
                <w:b/>
                <w:bCs/>
                <w:sz w:val="28"/>
                <w:szCs w:val="28"/>
              </w:rPr>
              <w:t>CỤC QUẢN LÝ</w:t>
            </w:r>
            <w:r w:rsidRPr="001154E8">
              <w:rPr>
                <w:b/>
                <w:bCs/>
                <w:sz w:val="28"/>
                <w:szCs w:val="28"/>
              </w:rPr>
              <w:br/>
              <w:t>KHÁM, CHỮA BỆNH</w:t>
            </w:r>
            <w:r w:rsidRPr="001154E8">
              <w:rPr>
                <w:b/>
                <w:bCs/>
                <w:sz w:val="28"/>
                <w:szCs w:val="28"/>
                <w:lang w:val="vi-VN"/>
              </w:rPr>
              <w:br/>
              <w:t>-------</w:t>
            </w:r>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jc w:val="center"/>
              <w:rPr>
                <w:sz w:val="28"/>
                <w:szCs w:val="28"/>
              </w:rPr>
            </w:pPr>
            <w:r w:rsidRPr="001154E8">
              <w:rPr>
                <w:b/>
                <w:bCs/>
                <w:sz w:val="28"/>
                <w:szCs w:val="28"/>
                <w:lang w:val="vi-VN"/>
              </w:rPr>
              <w:t>CỘNG HÒA XÃ HỘI CHỦ NGHĨA VIỆT NAM</w:t>
            </w:r>
            <w:r w:rsidRPr="001154E8">
              <w:rPr>
                <w:b/>
                <w:bCs/>
                <w:sz w:val="28"/>
                <w:szCs w:val="28"/>
                <w:lang w:val="vi-VN"/>
              </w:rPr>
              <w:br/>
              <w:t xml:space="preserve">Độc lập - Tự do - Hạnh phúc </w:t>
            </w:r>
            <w:r w:rsidRPr="001154E8">
              <w:rPr>
                <w:b/>
                <w:bCs/>
                <w:sz w:val="28"/>
                <w:szCs w:val="28"/>
                <w:lang w:val="vi-VN"/>
              </w:rPr>
              <w:br/>
              <w:t>---------------</w:t>
            </w:r>
          </w:p>
        </w:tc>
      </w:tr>
      <w:tr w:rsidR="00D5242F" w:rsidRPr="001154E8" w:rsidTr="00A2296A">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rPr>
                <w:sz w:val="28"/>
                <w:szCs w:val="28"/>
              </w:rPr>
            </w:pPr>
            <w:r w:rsidRPr="001154E8">
              <w:rPr>
                <w:sz w:val="28"/>
                <w:szCs w:val="28"/>
                <w:lang w:val="vi-VN"/>
              </w:rPr>
              <w:t xml:space="preserve">Số: </w:t>
            </w:r>
            <w:r w:rsidRPr="001154E8">
              <w:rPr>
                <w:sz w:val="28"/>
                <w:szCs w:val="28"/>
              </w:rPr>
              <w:t>1472/</w:t>
            </w:r>
            <w:r w:rsidRPr="001154E8">
              <w:rPr>
                <w:sz w:val="28"/>
                <w:szCs w:val="28"/>
                <w:lang w:val="vi-VN"/>
              </w:rPr>
              <w:t>KCB-QLCL&amp;CĐT</w:t>
            </w:r>
            <w:r w:rsidRPr="001154E8">
              <w:rPr>
                <w:sz w:val="28"/>
                <w:szCs w:val="28"/>
              </w:rPr>
              <w:br/>
            </w:r>
            <w:hyperlink r:id="rId4" w:history="1">
              <w:r w:rsidRPr="001154E8">
                <w:rPr>
                  <w:rStyle w:val="Hyperlink"/>
                  <w:i/>
                  <w:iCs/>
                  <w:color w:val="000000" w:themeColor="text1"/>
                  <w:sz w:val="28"/>
                  <w:szCs w:val="28"/>
                  <w:u w:val="none"/>
                  <w:lang w:val="vi-VN"/>
                </w:rPr>
                <w:t>V/v Chỉ đạo các SYT thực hiện nghiêm túc đánh giá CLBV</w:t>
              </w:r>
            </w:hyperlink>
          </w:p>
        </w:tc>
        <w:tc>
          <w:tcPr>
            <w:tcW w:w="6210"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jc w:val="right"/>
              <w:rPr>
                <w:sz w:val="28"/>
                <w:szCs w:val="28"/>
              </w:rPr>
            </w:pPr>
            <w:r w:rsidRPr="001154E8">
              <w:rPr>
                <w:i/>
                <w:iCs/>
                <w:sz w:val="28"/>
                <w:szCs w:val="28"/>
                <w:lang w:val="vi-VN"/>
              </w:rPr>
              <w:t xml:space="preserve">Hà Nội, ngày </w:t>
            </w:r>
            <w:r w:rsidRPr="001154E8">
              <w:rPr>
                <w:i/>
                <w:iCs/>
                <w:sz w:val="28"/>
                <w:szCs w:val="28"/>
              </w:rPr>
              <w:t>26</w:t>
            </w:r>
            <w:r w:rsidRPr="001154E8">
              <w:rPr>
                <w:i/>
                <w:iCs/>
                <w:sz w:val="28"/>
                <w:szCs w:val="28"/>
                <w:lang w:val="vi-VN"/>
              </w:rPr>
              <w:t xml:space="preserve"> tháng </w:t>
            </w:r>
            <w:r w:rsidRPr="001154E8">
              <w:rPr>
                <w:i/>
                <w:iCs/>
                <w:sz w:val="28"/>
                <w:szCs w:val="28"/>
              </w:rPr>
              <w:t>11</w:t>
            </w:r>
            <w:r w:rsidRPr="001154E8">
              <w:rPr>
                <w:i/>
                <w:iCs/>
                <w:sz w:val="28"/>
                <w:szCs w:val="28"/>
                <w:lang w:val="vi-VN"/>
              </w:rPr>
              <w:t xml:space="preserve"> năm </w:t>
            </w:r>
            <w:r w:rsidRPr="001154E8">
              <w:rPr>
                <w:i/>
                <w:iCs/>
                <w:sz w:val="28"/>
                <w:szCs w:val="28"/>
              </w:rPr>
              <w:t>2018</w:t>
            </w:r>
          </w:p>
        </w:tc>
      </w:tr>
    </w:tbl>
    <w:p w:rsidR="00D5242F" w:rsidRPr="001154E8" w:rsidRDefault="00D5242F" w:rsidP="00D5242F">
      <w:pPr>
        <w:spacing w:before="120" w:after="280" w:afterAutospacing="1"/>
        <w:rPr>
          <w:sz w:val="28"/>
          <w:szCs w:val="28"/>
        </w:rPr>
      </w:pPr>
      <w:r w:rsidRPr="001154E8">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88"/>
        <w:gridCol w:w="5868"/>
      </w:tblGrid>
      <w:tr w:rsidR="00D5242F" w:rsidRPr="001154E8" w:rsidTr="00A2296A">
        <w:tc>
          <w:tcPr>
            <w:tcW w:w="298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jc w:val="right"/>
              <w:rPr>
                <w:sz w:val="28"/>
                <w:szCs w:val="28"/>
              </w:rPr>
            </w:pPr>
            <w:r w:rsidRPr="001154E8">
              <w:rPr>
                <w:b/>
                <w:bCs/>
                <w:sz w:val="28"/>
                <w:szCs w:val="28"/>
                <w:lang w:val="vi-VN"/>
              </w:rPr>
              <w:t>Kính gửi:</w:t>
            </w:r>
          </w:p>
        </w:tc>
        <w:tc>
          <w:tcPr>
            <w:tcW w:w="586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rPr>
                <w:sz w:val="28"/>
                <w:szCs w:val="28"/>
              </w:rPr>
            </w:pPr>
            <w:r w:rsidRPr="001154E8">
              <w:rPr>
                <w:sz w:val="28"/>
                <w:szCs w:val="28"/>
              </w:rPr>
              <w:t xml:space="preserve">- </w:t>
            </w:r>
            <w:r w:rsidRPr="001154E8">
              <w:rPr>
                <w:sz w:val="28"/>
                <w:szCs w:val="28"/>
                <w:lang w:val="vi-VN"/>
              </w:rPr>
              <w:t>Các bệnh viện trực thuộc Bộ Y t</w:t>
            </w:r>
            <w:r w:rsidRPr="001154E8">
              <w:rPr>
                <w:sz w:val="28"/>
                <w:szCs w:val="28"/>
              </w:rPr>
              <w:t>ế</w:t>
            </w:r>
            <w:r w:rsidRPr="001154E8">
              <w:rPr>
                <w:sz w:val="28"/>
                <w:szCs w:val="28"/>
                <w:lang w:val="vi-VN"/>
              </w:rPr>
              <w:t>;</w:t>
            </w:r>
            <w:r w:rsidRPr="001154E8">
              <w:rPr>
                <w:sz w:val="28"/>
                <w:szCs w:val="28"/>
                <w:lang w:val="vi-VN"/>
              </w:rPr>
              <w:br/>
            </w:r>
            <w:r w:rsidRPr="001154E8">
              <w:rPr>
                <w:sz w:val="28"/>
                <w:szCs w:val="28"/>
              </w:rPr>
              <w:t xml:space="preserve">- </w:t>
            </w:r>
            <w:r w:rsidRPr="001154E8">
              <w:rPr>
                <w:sz w:val="28"/>
                <w:szCs w:val="28"/>
                <w:lang w:val="vi-VN"/>
              </w:rPr>
              <w:t>Sở Y tế các tỉnh, thành phố trực thuộc Trung ương;</w:t>
            </w:r>
            <w:r w:rsidRPr="001154E8">
              <w:rPr>
                <w:sz w:val="28"/>
                <w:szCs w:val="28"/>
              </w:rPr>
              <w:br/>
              <w:t xml:space="preserve">- </w:t>
            </w:r>
            <w:r w:rsidRPr="001154E8">
              <w:rPr>
                <w:sz w:val="28"/>
                <w:szCs w:val="28"/>
                <w:lang w:val="vi-VN"/>
              </w:rPr>
              <w:t>Y tế các Bộ, ngành;</w:t>
            </w:r>
            <w:r w:rsidRPr="001154E8">
              <w:rPr>
                <w:sz w:val="28"/>
                <w:szCs w:val="28"/>
                <w:lang w:val="vi-VN"/>
              </w:rPr>
              <w:br/>
            </w:r>
            <w:r w:rsidRPr="001154E8">
              <w:rPr>
                <w:sz w:val="28"/>
                <w:szCs w:val="28"/>
              </w:rPr>
              <w:t xml:space="preserve">- </w:t>
            </w:r>
            <w:r w:rsidRPr="001154E8">
              <w:rPr>
                <w:sz w:val="28"/>
                <w:szCs w:val="28"/>
                <w:lang w:val="vi-VN"/>
              </w:rPr>
              <w:t>Các bệnh viện trực thuộc trường Đại học.</w:t>
            </w:r>
          </w:p>
        </w:tc>
      </w:tr>
    </w:tbl>
    <w:p w:rsidR="00D5242F" w:rsidRPr="001154E8" w:rsidRDefault="00D5242F" w:rsidP="00D5242F">
      <w:pPr>
        <w:spacing w:before="120" w:after="280" w:afterAutospacing="1"/>
        <w:rPr>
          <w:sz w:val="28"/>
          <w:szCs w:val="28"/>
        </w:rPr>
      </w:pPr>
      <w:r w:rsidRPr="001154E8">
        <w:rPr>
          <w:sz w:val="28"/>
          <w:szCs w:val="28"/>
          <w:lang w:val="vi-VN"/>
        </w:rPr>
        <w:t>Cục Quản lý Khám, chữa bệnh hoan ngh</w:t>
      </w:r>
      <w:r w:rsidRPr="001154E8">
        <w:rPr>
          <w:sz w:val="28"/>
          <w:szCs w:val="28"/>
        </w:rPr>
        <w:t>ê</w:t>
      </w:r>
      <w:r w:rsidRPr="001154E8">
        <w:rPr>
          <w:sz w:val="28"/>
          <w:szCs w:val="28"/>
          <w:lang w:val="vi-VN"/>
        </w:rPr>
        <w:t xml:space="preserve">nh đại biểu các Sở Y tế và bệnh viện đã tham dự Hội nghị tập huấn hướng dẫn kiểm tra, đánh giá chất lượng bệnh viện và khảo sát hài lòng người bệnh, nhân viên </w:t>
      </w:r>
      <w:r w:rsidRPr="001154E8">
        <w:rPr>
          <w:sz w:val="28"/>
          <w:szCs w:val="28"/>
        </w:rPr>
        <w:t>y</w:t>
      </w:r>
      <w:r w:rsidRPr="001154E8">
        <w:rPr>
          <w:sz w:val="28"/>
          <w:szCs w:val="28"/>
          <w:lang w:val="vi-VN"/>
        </w:rPr>
        <w:t xml:space="preserve"> tế năm 2018. Nhi</w:t>
      </w:r>
      <w:r w:rsidRPr="001154E8">
        <w:rPr>
          <w:sz w:val="28"/>
          <w:szCs w:val="28"/>
        </w:rPr>
        <w:t>ề</w:t>
      </w:r>
      <w:r w:rsidRPr="001154E8">
        <w:rPr>
          <w:sz w:val="28"/>
          <w:szCs w:val="28"/>
          <w:lang w:val="vi-VN"/>
        </w:rPr>
        <w:t>u lãnh đạo Sở Y tế và bệnh viện đã quan tâm tham dự đầy đủ với tổng số khoảng 800 người tại Hà Nội và TP. Hồ Chí Minh.</w:t>
      </w:r>
    </w:p>
    <w:p w:rsidR="00D5242F" w:rsidRPr="001154E8" w:rsidRDefault="00D5242F" w:rsidP="00D5242F">
      <w:pPr>
        <w:spacing w:before="120" w:after="280" w:afterAutospacing="1"/>
        <w:rPr>
          <w:sz w:val="28"/>
          <w:szCs w:val="28"/>
        </w:rPr>
      </w:pPr>
      <w:r w:rsidRPr="001154E8">
        <w:rPr>
          <w:sz w:val="28"/>
          <w:szCs w:val="28"/>
          <w:lang w:val="vi-VN"/>
        </w:rPr>
        <w:t>Sau hội nghị trên, các Sở Y tế đã triển khai công văn cho các đơn vị và gửi văn bản báo cáo thành phần đoàn và lịch đi kiểm tra, đánh giá. Tuy nhiên, một số Sở Y tế chưa thực hiện đúng theo hướng dẫn của Bộ Y tế, ví dụ như thành lập đoàn không có thành viên là người của phòng/t</w:t>
      </w:r>
      <w:r w:rsidRPr="001154E8">
        <w:rPr>
          <w:sz w:val="28"/>
          <w:szCs w:val="28"/>
        </w:rPr>
        <w:t>ổ</w:t>
      </w:r>
      <w:r w:rsidRPr="001154E8">
        <w:rPr>
          <w:sz w:val="28"/>
          <w:szCs w:val="28"/>
          <w:lang w:val="vi-VN"/>
        </w:rPr>
        <w:t xml:space="preserve"> quản lý chất lượng bệnh viện, thành viên chủ yếu là lãnh đạo các đơn vị, đưa vào đoàn những người có ít kinh nghiệm trong quản lý chất lượng bệnh viện...</w:t>
      </w:r>
    </w:p>
    <w:p w:rsidR="00D5242F" w:rsidRPr="001154E8" w:rsidRDefault="00D5242F" w:rsidP="00D5242F">
      <w:pPr>
        <w:spacing w:before="120" w:after="280" w:afterAutospacing="1"/>
        <w:rPr>
          <w:sz w:val="28"/>
          <w:szCs w:val="28"/>
        </w:rPr>
      </w:pPr>
      <w:r w:rsidRPr="001154E8">
        <w:rPr>
          <w:sz w:val="28"/>
          <w:szCs w:val="28"/>
          <w:lang w:val="vi-VN"/>
        </w:rPr>
        <w:t>Thực hiện chỉ đạo của Bộ trưởng Bộ Y tế đánh giá chất lượng bệnh viện nghiêm túc, kết quả phản ánh đúng thực chất đ</w:t>
      </w:r>
      <w:r w:rsidRPr="001154E8">
        <w:rPr>
          <w:sz w:val="28"/>
          <w:szCs w:val="28"/>
        </w:rPr>
        <w:t>ể</w:t>
      </w:r>
      <w:r w:rsidRPr="001154E8">
        <w:rPr>
          <w:sz w:val="28"/>
          <w:szCs w:val="28"/>
          <w:lang w:val="vi-VN"/>
        </w:rPr>
        <w:t xml:space="preserve"> tiến tới công b</w:t>
      </w:r>
      <w:r w:rsidRPr="001154E8">
        <w:rPr>
          <w:sz w:val="28"/>
          <w:szCs w:val="28"/>
        </w:rPr>
        <w:t>ố</w:t>
      </w:r>
      <w:r w:rsidRPr="001154E8">
        <w:rPr>
          <w:sz w:val="28"/>
          <w:szCs w:val="28"/>
          <w:lang w:val="vi-VN"/>
        </w:rPr>
        <w:t xml:space="preserve"> công khai chất lượng bệnh viện, Cục Quản lý Khám, chữa bệnh yêu cầu các Sở Y t</w:t>
      </w:r>
      <w:r w:rsidRPr="001154E8">
        <w:rPr>
          <w:sz w:val="28"/>
          <w:szCs w:val="28"/>
        </w:rPr>
        <w:t>ế</w:t>
      </w:r>
      <w:r w:rsidRPr="001154E8">
        <w:rPr>
          <w:sz w:val="28"/>
          <w:szCs w:val="28"/>
          <w:lang w:val="vi-VN"/>
        </w:rPr>
        <w:t xml:space="preserve"> thực hiện các việc như sau:</w:t>
      </w:r>
    </w:p>
    <w:p w:rsidR="00D5242F" w:rsidRPr="001154E8" w:rsidRDefault="00D5242F" w:rsidP="00D5242F">
      <w:pPr>
        <w:spacing w:before="120" w:after="280" w:afterAutospacing="1"/>
        <w:rPr>
          <w:sz w:val="28"/>
          <w:szCs w:val="28"/>
        </w:rPr>
      </w:pPr>
      <w:r w:rsidRPr="001154E8">
        <w:rPr>
          <w:sz w:val="28"/>
          <w:szCs w:val="28"/>
          <w:lang w:val="vi-VN"/>
        </w:rPr>
        <w:t>1. Nghiên cứu đầy đủ Quyết định 6328/QĐ-BYT ngày 18/10/2018 của Bộ trưởng Bộ Y tế và công văn số 1315/KCB-QLCL ngày 24/10/2018 của Cục Quản lý Khám, chữa bệnh.</w:t>
      </w:r>
    </w:p>
    <w:p w:rsidR="00D5242F" w:rsidRPr="001154E8" w:rsidRDefault="00D5242F" w:rsidP="00D5242F">
      <w:pPr>
        <w:spacing w:before="120" w:after="280" w:afterAutospacing="1"/>
        <w:rPr>
          <w:sz w:val="28"/>
          <w:szCs w:val="28"/>
        </w:rPr>
      </w:pPr>
      <w:r w:rsidRPr="001154E8">
        <w:rPr>
          <w:sz w:val="28"/>
          <w:szCs w:val="28"/>
          <w:lang w:val="vi-VN"/>
        </w:rPr>
        <w:lastRenderedPageBreak/>
        <w:t>2. Lựa chọn thành viên đoàn đầy đủ, đúng thành phần như văn bản hướng dẫn: có bác sỹ, điều dưỡng của bệnh viện; bảo đảm mỗi đoàn có 2 thư ký gồm lãnh đạo/chuyên viên phòng Nghiệp vụ Sở Y tế và lãnh đạo/nhân viên phòng/t</w:t>
      </w:r>
      <w:r w:rsidRPr="001154E8">
        <w:rPr>
          <w:sz w:val="28"/>
          <w:szCs w:val="28"/>
        </w:rPr>
        <w:t>ổ</w:t>
      </w:r>
      <w:r w:rsidRPr="001154E8">
        <w:rPr>
          <w:sz w:val="28"/>
          <w:szCs w:val="28"/>
          <w:lang w:val="vi-VN"/>
        </w:rPr>
        <w:t xml:space="preserve"> quản lý chất lượng của bệnh viện trực thuộc. Trong trường hợp đoàn kiểm tra, đánh giá của Sở Y tế không có người thuộc phòng/t</w:t>
      </w:r>
      <w:r w:rsidRPr="001154E8">
        <w:rPr>
          <w:sz w:val="28"/>
          <w:szCs w:val="28"/>
        </w:rPr>
        <w:t>ổ</w:t>
      </w:r>
      <w:r w:rsidRPr="001154E8">
        <w:rPr>
          <w:sz w:val="28"/>
          <w:szCs w:val="28"/>
          <w:lang w:val="vi-VN"/>
        </w:rPr>
        <w:t xml:space="preserve"> quản lý chất lượng bệnh viện, Sở Y tế cần có giải thích rõ ràng lý do không chọn.</w:t>
      </w:r>
    </w:p>
    <w:p w:rsidR="00D5242F" w:rsidRPr="001154E8" w:rsidRDefault="00D5242F" w:rsidP="00D5242F">
      <w:pPr>
        <w:spacing w:before="120" w:after="280" w:afterAutospacing="1"/>
        <w:rPr>
          <w:sz w:val="28"/>
          <w:szCs w:val="28"/>
        </w:rPr>
      </w:pPr>
      <w:r w:rsidRPr="001154E8">
        <w:rPr>
          <w:sz w:val="28"/>
          <w:szCs w:val="28"/>
          <w:lang w:val="vi-VN"/>
        </w:rPr>
        <w:t>3. Đưa mã đánh giá viên vào quyết định thành lập đoàn để Cục Quản lý Khám, chữa bệnh theo dõi, giám sát.</w:t>
      </w:r>
    </w:p>
    <w:p w:rsidR="00D5242F" w:rsidRPr="001154E8" w:rsidRDefault="00D5242F" w:rsidP="00D5242F">
      <w:pPr>
        <w:spacing w:before="120" w:after="280" w:afterAutospacing="1"/>
        <w:rPr>
          <w:sz w:val="28"/>
          <w:szCs w:val="28"/>
        </w:rPr>
      </w:pPr>
      <w:r w:rsidRPr="001154E8">
        <w:rPr>
          <w:sz w:val="28"/>
          <w:szCs w:val="28"/>
          <w:lang w:val="vi-VN"/>
        </w:rPr>
        <w:t xml:space="preserve">Trong trường hợp Sở Y tế thành lập đoàn kiểm tra, đánh giá không đúng thành phần hoặc không bảo đảm nhân lực có kinh nghiệm về quản lý chất lượng thì Cục Quản lý Khám, chữa bệnh sẽ phúc tra hoặc không công nhận kết quả kiểm tra, </w:t>
      </w:r>
      <w:bookmarkStart w:id="0" w:name="_GoBack"/>
      <w:bookmarkEnd w:id="0"/>
      <w:r w:rsidRPr="001154E8">
        <w:rPr>
          <w:sz w:val="28"/>
          <w:szCs w:val="28"/>
          <w:lang w:val="vi-VN"/>
        </w:rPr>
        <w:t>đánh giá của Sở Y tế trong năm 2018.</w:t>
      </w:r>
    </w:p>
    <w:p w:rsidR="00D5242F" w:rsidRPr="001154E8" w:rsidRDefault="00D5242F" w:rsidP="00D5242F">
      <w:pPr>
        <w:spacing w:before="120" w:after="280" w:afterAutospacing="1"/>
        <w:rPr>
          <w:sz w:val="28"/>
          <w:szCs w:val="28"/>
        </w:rPr>
      </w:pPr>
      <w:r w:rsidRPr="001154E8">
        <w:rPr>
          <w:sz w:val="28"/>
          <w:szCs w:val="28"/>
        </w:rP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5242F" w:rsidRPr="001154E8" w:rsidTr="00A2296A">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rPr>
                <w:sz w:val="28"/>
                <w:szCs w:val="28"/>
              </w:rPr>
            </w:pPr>
            <w:r w:rsidRPr="001154E8">
              <w:rPr>
                <w:sz w:val="28"/>
                <w:szCs w:val="28"/>
              </w:rPr>
              <w:br/>
            </w:r>
            <w:r w:rsidRPr="001154E8">
              <w:rPr>
                <w:b/>
                <w:bCs/>
                <w:i/>
                <w:iCs/>
                <w:szCs w:val="28"/>
                <w:lang w:val="vi-VN"/>
              </w:rPr>
              <w:t>Nơi nhận:</w:t>
            </w:r>
            <w:r w:rsidRPr="001154E8">
              <w:rPr>
                <w:b/>
                <w:bCs/>
                <w:i/>
                <w:iCs/>
                <w:szCs w:val="28"/>
                <w:lang w:val="vi-VN"/>
              </w:rPr>
              <w:br/>
            </w:r>
            <w:r w:rsidRPr="001154E8">
              <w:rPr>
                <w:szCs w:val="28"/>
                <w:lang w:val="vi-VN"/>
              </w:rPr>
              <w:t>- Như trên;</w:t>
            </w:r>
            <w:r w:rsidRPr="001154E8">
              <w:rPr>
                <w:szCs w:val="28"/>
                <w:lang w:val="vi-VN"/>
              </w:rPr>
              <w:br/>
              <w:t>- Bộ trưởng (để b/c);</w:t>
            </w:r>
            <w:r w:rsidRPr="001154E8">
              <w:rPr>
                <w:szCs w:val="28"/>
                <w:lang w:val="vi-VN"/>
              </w:rPr>
              <w:br/>
              <w:t>- Thứ trưởng thường trực Nguyễn Viết Tiến (để b/c);</w:t>
            </w:r>
            <w:r w:rsidRPr="001154E8">
              <w:rPr>
                <w:szCs w:val="28"/>
                <w:lang w:val="vi-VN"/>
              </w:rPr>
              <w:br/>
              <w:t>- Cục QLYDCT (để p/h);</w:t>
            </w:r>
            <w:r w:rsidRPr="001154E8">
              <w:rPr>
                <w:szCs w:val="28"/>
                <w:lang w:val="vi-VN"/>
              </w:rPr>
              <w:br/>
              <w:t>- C</w:t>
            </w:r>
            <w:r w:rsidRPr="001154E8">
              <w:rPr>
                <w:szCs w:val="28"/>
              </w:rPr>
              <w:t>ổ</w:t>
            </w:r>
            <w:r w:rsidRPr="001154E8">
              <w:rPr>
                <w:szCs w:val="28"/>
                <w:lang w:val="vi-VN"/>
              </w:rPr>
              <w:t>ng TTĐT BYT, Tr. TTĐT Cục QLKCB;</w:t>
            </w:r>
            <w:r w:rsidRPr="001154E8">
              <w:rPr>
                <w:szCs w:val="28"/>
                <w:lang w:val="vi-VN"/>
              </w:rPr>
              <w:br/>
              <w:t>- Lưu: VT, QLCL&amp;CĐT.</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5242F" w:rsidRPr="001154E8" w:rsidRDefault="00D5242F" w:rsidP="00A2296A">
            <w:pPr>
              <w:spacing w:before="120"/>
              <w:jc w:val="center"/>
              <w:rPr>
                <w:sz w:val="28"/>
                <w:szCs w:val="28"/>
              </w:rPr>
            </w:pPr>
            <w:r w:rsidRPr="001154E8">
              <w:rPr>
                <w:b/>
                <w:bCs/>
                <w:sz w:val="28"/>
                <w:szCs w:val="28"/>
                <w:lang w:val="vi-VN"/>
              </w:rPr>
              <w:t>CỤC TRƯỞNG</w:t>
            </w:r>
            <w:r w:rsidRPr="001154E8">
              <w:rPr>
                <w:b/>
                <w:bCs/>
                <w:sz w:val="28"/>
                <w:szCs w:val="28"/>
              </w:rPr>
              <w:br/>
            </w:r>
            <w:r w:rsidRPr="001154E8">
              <w:rPr>
                <w:b/>
                <w:bCs/>
                <w:sz w:val="28"/>
                <w:szCs w:val="28"/>
              </w:rPr>
              <w:br/>
            </w:r>
            <w:r w:rsidRPr="001154E8">
              <w:rPr>
                <w:b/>
                <w:bCs/>
                <w:sz w:val="28"/>
                <w:szCs w:val="28"/>
              </w:rPr>
              <w:br/>
            </w:r>
            <w:r w:rsidRPr="001154E8">
              <w:rPr>
                <w:b/>
                <w:bCs/>
                <w:sz w:val="28"/>
                <w:szCs w:val="28"/>
              </w:rPr>
              <w:br/>
            </w:r>
            <w:r w:rsidRPr="001154E8">
              <w:rPr>
                <w:b/>
                <w:bCs/>
                <w:sz w:val="28"/>
                <w:szCs w:val="28"/>
                <w:lang w:val="vi-VN"/>
              </w:rPr>
              <w:br/>
            </w:r>
            <w:proofErr w:type="spellStart"/>
            <w:r w:rsidRPr="001154E8">
              <w:rPr>
                <w:b/>
                <w:bCs/>
                <w:sz w:val="28"/>
                <w:szCs w:val="28"/>
              </w:rPr>
              <w:t>Lương</w:t>
            </w:r>
            <w:proofErr w:type="spellEnd"/>
            <w:r w:rsidRPr="001154E8">
              <w:rPr>
                <w:b/>
                <w:bCs/>
                <w:sz w:val="28"/>
                <w:szCs w:val="28"/>
              </w:rPr>
              <w:t xml:space="preserve"> </w:t>
            </w:r>
            <w:proofErr w:type="spellStart"/>
            <w:r w:rsidRPr="001154E8">
              <w:rPr>
                <w:b/>
                <w:bCs/>
                <w:sz w:val="28"/>
                <w:szCs w:val="28"/>
              </w:rPr>
              <w:t>Ngọc</w:t>
            </w:r>
            <w:proofErr w:type="spellEnd"/>
            <w:r w:rsidRPr="001154E8">
              <w:rPr>
                <w:b/>
                <w:bCs/>
                <w:sz w:val="28"/>
                <w:szCs w:val="28"/>
              </w:rPr>
              <w:t xml:space="preserve"> </w:t>
            </w:r>
            <w:proofErr w:type="spellStart"/>
            <w:r w:rsidRPr="001154E8">
              <w:rPr>
                <w:b/>
                <w:bCs/>
                <w:sz w:val="28"/>
                <w:szCs w:val="28"/>
              </w:rPr>
              <w:t>Khuê</w:t>
            </w:r>
            <w:proofErr w:type="spellEnd"/>
          </w:p>
        </w:tc>
      </w:tr>
    </w:tbl>
    <w:p w:rsidR="00D5242F" w:rsidRPr="001154E8" w:rsidRDefault="00D5242F" w:rsidP="00D5242F">
      <w:pPr>
        <w:spacing w:before="120" w:after="280" w:afterAutospacing="1"/>
        <w:rPr>
          <w:sz w:val="28"/>
          <w:szCs w:val="28"/>
        </w:rPr>
      </w:pPr>
      <w:r w:rsidRPr="001154E8">
        <w:rPr>
          <w:sz w:val="28"/>
          <w:szCs w:val="28"/>
        </w:rPr>
        <w:t> </w:t>
      </w:r>
    </w:p>
    <w:p w:rsidR="009A52F2" w:rsidRDefault="009A52F2"/>
    <w:sectPr w:rsidR="009A52F2">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42F"/>
    <w:rsid w:val="009A52F2"/>
    <w:rsid w:val="00D52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85855-6279-4A93-9562-C4DB3AB0F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42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24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ailieuluat.com/cong-van-1472-kcb-qlcl-amp-cdt-cuc-quan-ly-kham-chua-benh-vb661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văn 1472/KCB-QLCL&amp;CĐT 2018 chỉ đạo của Sở Y tế thực hiện nghiêm túc đánh giá chất lượng bệnh viện</dc:title>
  <dc:subject>tailieuluat.com</dc:subject>
  <dc:creator>tailieuluat.com</dc:creator>
  <cp:keywords>tailieuluat.com</cp:keywords>
  <dc:description/>
  <cp:lastModifiedBy>ICweb3092018</cp:lastModifiedBy>
  <cp:revision>1</cp:revision>
  <dcterms:created xsi:type="dcterms:W3CDTF">2018-11-29T03:29:00Z</dcterms:created>
  <dcterms:modified xsi:type="dcterms:W3CDTF">2018-11-29T03:29:00Z</dcterms:modified>
</cp:coreProperties>
</file>